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B78" w:rsidRDefault="00F53B78" w:rsidP="00F53B78">
      <w:pPr>
        <w:pStyle w:val="a3"/>
        <w:jc w:val="both"/>
        <w:rPr>
          <w:rFonts w:ascii="Times New Roman" w:hAnsi="Times New Roman" w:cs="Times New Roman"/>
          <w:b/>
          <w:sz w:val="28"/>
          <w:szCs w:val="28"/>
          <w:lang w:val="kk-KZ"/>
        </w:rPr>
      </w:pPr>
    </w:p>
    <w:p w:rsidR="00F53B78" w:rsidRPr="00E0436D" w:rsidRDefault="00F53B78" w:rsidP="00F53B7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rsidR="00F53B78"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Инфографика деген </w:t>
      </w:r>
      <w:r>
        <w:rPr>
          <w:rFonts w:ascii="Times New Roman" w:hAnsi="Times New Roman" w:cs="Times New Roman"/>
          <w:sz w:val="28"/>
          <w:szCs w:val="28"/>
          <w:lang w:val="kk-KZ"/>
        </w:rPr>
        <w:t>-</w:t>
      </w:r>
      <w:r w:rsidRPr="009A23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ақпараттық </w:t>
      </w:r>
      <w:r w:rsidRPr="009A23BE">
        <w:rPr>
          <w:rFonts w:ascii="Times New Roman" w:hAnsi="Times New Roman" w:cs="Times New Roman"/>
          <w:sz w:val="28"/>
          <w:szCs w:val="28"/>
          <w:lang w:val="kk-KZ"/>
        </w:rPr>
        <w:t>түсінік» ұғымы</w:t>
      </w:r>
      <w:r>
        <w:rPr>
          <w:rFonts w:ascii="Times New Roman" w:hAnsi="Times New Roman" w:cs="Times New Roman"/>
          <w:sz w:val="28"/>
          <w:szCs w:val="28"/>
          <w:lang w:val="kk-KZ"/>
        </w:rPr>
        <w:t>н</w:t>
      </w:r>
      <w:r w:rsidRPr="009A23BE">
        <w:rPr>
          <w:rFonts w:ascii="Times New Roman" w:hAnsi="Times New Roman" w:cs="Times New Roman"/>
          <w:sz w:val="28"/>
          <w:szCs w:val="28"/>
          <w:lang w:val="kk-KZ"/>
        </w:rPr>
        <w:t xml:space="preserve">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53B78" w:rsidRPr="009A23BE" w:rsidRDefault="00F53B78" w:rsidP="00F53B78">
      <w:pPr>
        <w:pStyle w:val="a3"/>
        <w:jc w:val="both"/>
        <w:rPr>
          <w:rFonts w:ascii="Times New Roman" w:hAnsi="Times New Roman" w:cs="Times New Roman"/>
          <w:b/>
          <w:sz w:val="32"/>
          <w:szCs w:val="32"/>
          <w:lang w:val="kk-KZ"/>
        </w:rPr>
      </w:pPr>
      <w:r w:rsidRPr="009A23BE">
        <w:rPr>
          <w:rFonts w:ascii="Times New Roman" w:hAnsi="Times New Roman" w:cs="Times New Roman"/>
          <w:b/>
          <w:sz w:val="32"/>
          <w:szCs w:val="32"/>
          <w:lang w:val="kk-KZ"/>
        </w:rPr>
        <w:t xml:space="preserve">                                               Лекция</w:t>
      </w:r>
    </w:p>
    <w:p w:rsidR="00F53B78" w:rsidRPr="009A23BE" w:rsidRDefault="00F53B78" w:rsidP="00F53B78">
      <w:pPr>
        <w:pStyle w:val="a3"/>
        <w:jc w:val="both"/>
        <w:rPr>
          <w:rFonts w:ascii="Times New Roman" w:hAnsi="Times New Roman" w:cs="Times New Roman"/>
          <w:b/>
          <w:sz w:val="28"/>
          <w:szCs w:val="28"/>
          <w:lang w:val="kk-KZ"/>
        </w:rPr>
      </w:pPr>
      <w:r w:rsidRPr="009A23BE">
        <w:rPr>
          <w:rFonts w:ascii="Times New Roman" w:hAnsi="Times New Roman" w:cs="Times New Roman"/>
          <w:b/>
          <w:sz w:val="28"/>
          <w:szCs w:val="28"/>
          <w:lang w:val="kk-KZ"/>
        </w:rPr>
        <w:t xml:space="preserve">                                   </w:t>
      </w:r>
    </w:p>
    <w:p w:rsidR="00F53B78" w:rsidRPr="009A23BE" w:rsidRDefault="00F53B78" w:rsidP="00F53B78">
      <w:pPr>
        <w:pStyle w:val="a3"/>
        <w:jc w:val="both"/>
        <w:rPr>
          <w:rFonts w:ascii="Times New Roman" w:hAnsi="Times New Roman" w:cs="Times New Roman"/>
          <w:b/>
          <w:sz w:val="28"/>
          <w:szCs w:val="28"/>
          <w:lang w:val="kk-KZ"/>
        </w:rPr>
      </w:pPr>
      <w:r w:rsidRPr="009A23BE">
        <w:rPr>
          <w:rFonts w:ascii="Times New Roman" w:hAnsi="Times New Roman" w:cs="Times New Roman"/>
          <w:b/>
          <w:sz w:val="28"/>
          <w:szCs w:val="28"/>
          <w:lang w:val="kk-KZ"/>
        </w:rPr>
        <w:t xml:space="preserve">                                  Визуалды инфографика</w:t>
      </w:r>
    </w:p>
    <w:p w:rsidR="00F53B78" w:rsidRPr="009A23BE" w:rsidRDefault="00F53B78" w:rsidP="00F53B78">
      <w:pPr>
        <w:pStyle w:val="a3"/>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    </w:t>
      </w:r>
    </w:p>
    <w:p w:rsidR="00F53B78" w:rsidRPr="009A23BE" w:rsidRDefault="00F53B78" w:rsidP="00F53B78">
      <w:pPr>
        <w:pStyle w:val="a3"/>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rsidR="00F53B78" w:rsidRPr="009A23BE"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Яғни, бірнеше принциптің басын қосып алысты жақын, жақынды іргелендіріп, ірілетіп жедел таратады. </w:t>
      </w:r>
    </w:p>
    <w:p w:rsidR="00F53B78" w:rsidRPr="009A23BE" w:rsidRDefault="00F53B78" w:rsidP="00F53B78">
      <w:pPr>
        <w:pStyle w:val="a3"/>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w:t>
      </w:r>
      <w:r w:rsidRPr="009A23BE">
        <w:rPr>
          <w:rFonts w:ascii="Times New Roman" w:hAnsi="Times New Roman" w:cs="Times New Roman"/>
          <w:sz w:val="28"/>
          <w:szCs w:val="28"/>
          <w:lang w:val="kk-KZ"/>
        </w:rPr>
        <w:lastRenderedPageBreak/>
        <w:t xml:space="preserve">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Сондай-ақ инфографикалық ақпарат пен коммуникациялық байланыс бүгінгі таңда бірнеше ғылымның зерттеу нысаны болып қала береді. </w:t>
      </w:r>
    </w:p>
    <w:p w:rsidR="00F53B78" w:rsidRPr="009A23BE" w:rsidRDefault="00F53B78" w:rsidP="00F53B78">
      <w:pPr>
        <w:pStyle w:val="a3"/>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rsidR="00F53B78" w:rsidRPr="009A23BE" w:rsidRDefault="00F53B78" w:rsidP="00F53B78">
      <w:pPr>
        <w:pStyle w:val="a3"/>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       </w:t>
      </w:r>
    </w:p>
    <w:p w:rsidR="00F53B78" w:rsidRPr="009A23BE" w:rsidRDefault="00F53B78" w:rsidP="00F53B78">
      <w:pPr>
        <w:pStyle w:val="a3"/>
        <w:jc w:val="both"/>
        <w:rPr>
          <w:rFonts w:ascii="Times New Roman" w:hAnsi="Times New Roman" w:cs="Times New Roman"/>
          <w:b/>
          <w:sz w:val="32"/>
          <w:szCs w:val="32"/>
          <w:lang w:val="kk-KZ"/>
        </w:rPr>
      </w:pPr>
      <w:r w:rsidRPr="009A23BE">
        <w:rPr>
          <w:rFonts w:ascii="Times New Roman" w:hAnsi="Times New Roman" w:cs="Times New Roman"/>
          <w:sz w:val="32"/>
          <w:szCs w:val="32"/>
          <w:lang w:val="kk-KZ"/>
        </w:rPr>
        <w:t xml:space="preserve">                                               </w:t>
      </w:r>
      <w:r w:rsidRPr="009A23BE">
        <w:rPr>
          <w:rFonts w:ascii="Times New Roman" w:hAnsi="Times New Roman" w:cs="Times New Roman"/>
          <w:b/>
          <w:sz w:val="32"/>
          <w:szCs w:val="32"/>
          <w:lang w:val="kk-KZ"/>
        </w:rPr>
        <w:t>Лекция</w:t>
      </w:r>
    </w:p>
    <w:p w:rsidR="00F53B78" w:rsidRDefault="00F53B78" w:rsidP="00F53B7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53B78" w:rsidRPr="00A372EF" w:rsidRDefault="00F53B78" w:rsidP="00F53B7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9A23BE">
        <w:rPr>
          <w:rFonts w:ascii="Times New Roman" w:hAnsi="Times New Roman" w:cs="Times New Roman"/>
          <w:b/>
          <w:sz w:val="28"/>
          <w:szCs w:val="28"/>
          <w:lang w:val="kk-KZ"/>
        </w:rPr>
        <w:t>Инфографиканы</w:t>
      </w:r>
      <w:r w:rsidRPr="00A372EF">
        <w:rPr>
          <w:rFonts w:ascii="Times New Roman" w:hAnsi="Times New Roman" w:cs="Times New Roman"/>
          <w:b/>
          <w:sz w:val="28"/>
          <w:szCs w:val="28"/>
          <w:lang w:val="kk-KZ"/>
        </w:rPr>
        <w:t>ң теориялық ұғымы</w:t>
      </w:r>
    </w:p>
    <w:p w:rsidR="00F53B78" w:rsidRDefault="00F53B78" w:rsidP="00F53B78">
      <w:pPr>
        <w:pStyle w:val="a3"/>
        <w:jc w:val="both"/>
        <w:rPr>
          <w:rFonts w:ascii="Times New Roman" w:hAnsi="Times New Roman" w:cs="Times New Roman"/>
          <w:sz w:val="28"/>
          <w:szCs w:val="28"/>
          <w:lang w:val="kk-KZ"/>
        </w:rPr>
      </w:pPr>
    </w:p>
    <w:p w:rsidR="00F53B78" w:rsidRDefault="00F53B78" w:rsidP="00F53B7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rsidR="00F53B78" w:rsidRDefault="00F53B78" w:rsidP="00F53B78">
      <w:pPr>
        <w:pStyle w:val="a3"/>
        <w:ind w:firstLine="708"/>
        <w:jc w:val="both"/>
        <w:rPr>
          <w:rFonts w:ascii="Times New Roman" w:hAnsi="Times New Roman" w:cs="Times New Roman"/>
          <w:sz w:val="28"/>
          <w:szCs w:val="28"/>
          <w:lang w:val="kk-KZ"/>
        </w:rPr>
      </w:pPr>
      <w:r w:rsidRPr="009A23BE">
        <w:rPr>
          <w:rFonts w:ascii="Times New Roman" w:hAnsi="Times New Roman" w:cs="Times New Roman"/>
          <w:sz w:val="28"/>
          <w:szCs w:val="28"/>
          <w:lang w:val="kk-KZ"/>
        </w:rPr>
        <w:t xml:space="preserve">Телекөріністегі инфографиканы қозғай отырып,оның арғы тегі </w:t>
      </w: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баспа инфографикасы екенін естен шығармаған абзал. Бұқаралық ақпарат құралдарының ішіндегі алғашқы балапан бас, қарлығаш қанаттысы</w:t>
      </w:r>
      <w:r>
        <w:rPr>
          <w:rFonts w:ascii="Times New Roman" w:hAnsi="Times New Roman" w:cs="Times New Roman"/>
          <w:sz w:val="28"/>
          <w:szCs w:val="28"/>
          <w:lang w:val="kk-KZ"/>
        </w:rPr>
        <w:t>, б</w:t>
      </w:r>
      <w:r w:rsidRPr="009A23BE">
        <w:rPr>
          <w:rFonts w:ascii="Times New Roman" w:hAnsi="Times New Roman" w:cs="Times New Roman"/>
          <w:sz w:val="28"/>
          <w:szCs w:val="28"/>
          <w:lang w:val="kk-KZ"/>
        </w:rPr>
        <w:t>аспа, яғни,нүкте. Сондықтан да жаңару,даму құндылығына ие. Себебі,</w:t>
      </w:r>
      <w:r>
        <w:rPr>
          <w:rFonts w:ascii="Times New Roman" w:hAnsi="Times New Roman" w:cs="Times New Roman"/>
          <w:sz w:val="28"/>
          <w:szCs w:val="28"/>
          <w:lang w:val="kk-KZ"/>
        </w:rPr>
        <w:t xml:space="preserve">телебейненің жалпы немесе жеке көркем кадрлық айшықтығындағы инфографикалық қозғалысы </w:t>
      </w:r>
      <w:r w:rsidRPr="009A23BE">
        <w:rPr>
          <w:rFonts w:ascii="Times New Roman" w:hAnsi="Times New Roman" w:cs="Times New Roman"/>
          <w:sz w:val="28"/>
          <w:szCs w:val="28"/>
          <w:lang w:val="kk-KZ"/>
        </w:rPr>
        <w:t>көрермен тарапынан үлкен сұраныс</w:t>
      </w:r>
      <w:r>
        <w:rPr>
          <w:rFonts w:ascii="Times New Roman" w:hAnsi="Times New Roman" w:cs="Times New Roman"/>
          <w:sz w:val="28"/>
          <w:szCs w:val="28"/>
          <w:lang w:val="kk-KZ"/>
        </w:rPr>
        <w:t xml:space="preserve"> пен талапты көрсетті</w:t>
      </w:r>
      <w:r w:rsidRPr="009A23BE">
        <w:rPr>
          <w:rFonts w:ascii="Times New Roman" w:hAnsi="Times New Roman" w:cs="Times New Roman"/>
          <w:sz w:val="28"/>
          <w:szCs w:val="28"/>
          <w:lang w:val="kk-KZ"/>
        </w:rPr>
        <w:t>. Бұл жөнінде В. Лаптев, С</w:t>
      </w:r>
      <w:r>
        <w:rPr>
          <w:rFonts w:ascii="Times New Roman" w:hAnsi="Times New Roman" w:cs="Times New Roman"/>
          <w:sz w:val="28"/>
          <w:szCs w:val="28"/>
          <w:lang w:val="kk-KZ"/>
        </w:rPr>
        <w:t>.</w:t>
      </w:r>
      <w:r w:rsidRPr="009A23BE">
        <w:rPr>
          <w:rFonts w:ascii="Times New Roman" w:hAnsi="Times New Roman" w:cs="Times New Roman"/>
          <w:sz w:val="28"/>
          <w:szCs w:val="28"/>
          <w:lang w:val="kk-KZ"/>
        </w:rPr>
        <w:t>Некляев сынды ғалымдар да өз пікірлерін білдірген. Қазіргі ақпараттық толқын</w:t>
      </w:r>
      <w:r>
        <w:rPr>
          <w:rFonts w:ascii="Times New Roman" w:hAnsi="Times New Roman" w:cs="Times New Roman"/>
          <w:sz w:val="28"/>
          <w:szCs w:val="28"/>
          <w:lang w:val="kk-KZ"/>
        </w:rPr>
        <w:t xml:space="preserve"> мамандары</w:t>
      </w:r>
      <w:r w:rsidRPr="009A23BE">
        <w:rPr>
          <w:rFonts w:ascii="Times New Roman" w:hAnsi="Times New Roman" w:cs="Times New Roman"/>
          <w:sz w:val="28"/>
          <w:szCs w:val="28"/>
          <w:lang w:val="kk-KZ"/>
        </w:rPr>
        <w:t xml:space="preserve"> көрермен көпшілікке дерек элементтерін күрделендірмей жеткізуді басшылыққа алды. Сондықтан да ақпараттық дизайнның тәсілдері тиімділік жолын</w:t>
      </w: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тапқан. Алайда инфографика жарнама, баспа өнімдерінде әлдеқайда көп қолданылады. Қысқа </w:t>
      </w:r>
      <w:r w:rsidRPr="009A23BE">
        <w:rPr>
          <w:rFonts w:ascii="Times New Roman" w:hAnsi="Times New Roman" w:cs="Times New Roman"/>
          <w:sz w:val="28"/>
          <w:szCs w:val="28"/>
          <w:lang w:val="kk-KZ"/>
        </w:rPr>
        <w:lastRenderedPageBreak/>
        <w:t xml:space="preserve">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w:t>
      </w:r>
      <w:r>
        <w:rPr>
          <w:rFonts w:ascii="Times New Roman" w:hAnsi="Times New Roman" w:cs="Times New Roman"/>
          <w:sz w:val="28"/>
          <w:szCs w:val="28"/>
          <w:lang w:val="kk-KZ"/>
        </w:rPr>
        <w:t xml:space="preserve"> </w:t>
      </w:r>
      <w:r w:rsidRPr="009A23BE">
        <w:rPr>
          <w:rFonts w:ascii="Times New Roman" w:hAnsi="Times New Roman" w:cs="Times New Roman"/>
          <w:sz w:val="28"/>
          <w:szCs w:val="28"/>
          <w:lang w:val="kk-KZ"/>
        </w:rPr>
        <w:t xml:space="preserve">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rsidR="00F53B78" w:rsidRDefault="00F53B78" w:rsidP="00F53B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rsidR="00F53B78" w:rsidRDefault="00F53B78" w:rsidP="00F53B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53B78" w:rsidRPr="00E27D8B" w:rsidRDefault="00F53B78" w:rsidP="00F53B78">
      <w:pPr>
        <w:pStyle w:val="a3"/>
        <w:ind w:firstLine="708"/>
        <w:jc w:val="both"/>
        <w:rPr>
          <w:rFonts w:ascii="Times New Roman" w:hAnsi="Times New Roman" w:cs="Times New Roman"/>
          <w:b/>
          <w:sz w:val="28"/>
          <w:szCs w:val="28"/>
          <w:lang w:val="kk-KZ"/>
        </w:rPr>
      </w:pPr>
      <w:r w:rsidRPr="00E27D8B">
        <w:rPr>
          <w:rFonts w:ascii="Times New Roman" w:hAnsi="Times New Roman" w:cs="Times New Roman"/>
          <w:b/>
          <w:sz w:val="28"/>
          <w:szCs w:val="28"/>
          <w:lang w:val="kk-KZ"/>
        </w:rPr>
        <w:t xml:space="preserve">                                      Әдеб</w:t>
      </w:r>
      <w:r>
        <w:rPr>
          <w:rFonts w:ascii="Times New Roman" w:hAnsi="Times New Roman" w:cs="Times New Roman"/>
          <w:b/>
          <w:sz w:val="28"/>
          <w:szCs w:val="28"/>
          <w:lang w:val="kk-KZ"/>
        </w:rPr>
        <w:t>иеттер:</w:t>
      </w:r>
      <w:r w:rsidRPr="00E27D8B">
        <w:rPr>
          <w:rFonts w:ascii="Times New Roman" w:hAnsi="Times New Roman" w:cs="Times New Roman"/>
          <w:b/>
          <w:sz w:val="28"/>
          <w:szCs w:val="28"/>
          <w:lang w:val="kk-KZ"/>
        </w:rPr>
        <w:t xml:space="preserve"> </w:t>
      </w:r>
    </w:p>
    <w:p w:rsidR="00F53B78" w:rsidRDefault="00F53B78" w:rsidP="00F53B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Лаптев В.В. Изобразительная статистика. Введение в инфографику \СПБ,; Эйдос,2012. </w:t>
      </w:r>
    </w:p>
    <w:p w:rsidR="00F53B78" w:rsidRPr="009A23BE" w:rsidRDefault="00F53B78" w:rsidP="00F53B78">
      <w:pPr>
        <w:pStyle w:val="a3"/>
        <w:ind w:firstLine="708"/>
        <w:jc w:val="both"/>
        <w:rPr>
          <w:rFonts w:ascii="Times New Roman" w:eastAsia="Times New Roman" w:hAnsi="Times New Roman" w:cs="Times New Roman"/>
          <w:b/>
          <w:sz w:val="24"/>
          <w:szCs w:val="24"/>
          <w:lang w:eastAsia="ru-RU"/>
        </w:rPr>
      </w:pPr>
    </w:p>
    <w:p w:rsidR="00F53B78" w:rsidRDefault="00F53B78" w:rsidP="00F53B78">
      <w:pPr>
        <w:pStyle w:val="a3"/>
        <w:ind w:firstLine="708"/>
        <w:jc w:val="both"/>
        <w:rPr>
          <w:rFonts w:ascii="Times New Roman" w:hAnsi="Times New Roman" w:cs="Times New Roman"/>
          <w:sz w:val="28"/>
          <w:szCs w:val="28"/>
          <w:lang w:val="kk-KZ"/>
        </w:rPr>
      </w:pPr>
      <w:r w:rsidRPr="009A23BE">
        <w:rPr>
          <w:rFonts w:ascii="Times New Roman" w:eastAsia="Times New Roman" w:hAnsi="Times New Roman" w:cs="Times New Roman"/>
          <w:sz w:val="28"/>
          <w:szCs w:val="28"/>
          <w:lang w:eastAsia="ru-RU"/>
        </w:rPr>
        <w:t xml:space="preserve"> </w:t>
      </w:r>
      <w:proofErr w:type="spellStart"/>
      <w:r w:rsidRPr="00B55052">
        <w:rPr>
          <w:rFonts w:ascii="Times New Roman" w:eastAsia="Times New Roman" w:hAnsi="Times New Roman" w:cs="Times New Roman"/>
          <w:sz w:val="28"/>
          <w:szCs w:val="28"/>
          <w:lang w:eastAsia="ru-RU"/>
        </w:rPr>
        <w:t>Никляев</w:t>
      </w:r>
      <w:proofErr w:type="spellEnd"/>
      <w:r w:rsidRPr="00B55052">
        <w:rPr>
          <w:rFonts w:ascii="Times New Roman" w:eastAsia="Times New Roman" w:hAnsi="Times New Roman" w:cs="Times New Roman"/>
          <w:sz w:val="28"/>
          <w:szCs w:val="28"/>
          <w:lang w:eastAsia="ru-RU"/>
        </w:rPr>
        <w:t xml:space="preserve"> С</w:t>
      </w:r>
      <w:r w:rsidRPr="00B55052">
        <w:rPr>
          <w:rFonts w:ascii="Times New Roman" w:eastAsia="Times New Roman" w:hAnsi="Times New Roman" w:cs="Times New Roman"/>
          <w:sz w:val="28"/>
          <w:szCs w:val="28"/>
          <w:lang w:val="kk-KZ" w:eastAsia="ru-RU"/>
        </w:rPr>
        <w:t xml:space="preserve">.Э. </w:t>
      </w:r>
      <w:r w:rsidRPr="00B55052">
        <w:rPr>
          <w:rFonts w:ascii="Times New Roman" w:hAnsi="Times New Roman" w:cs="Times New Roman"/>
          <w:sz w:val="28"/>
          <w:szCs w:val="28"/>
          <w:lang w:val="kk-KZ"/>
        </w:rPr>
        <w:t xml:space="preserve">Инфографика: принципы визуальной </w:t>
      </w:r>
      <w:proofErr w:type="gramStart"/>
      <w:r w:rsidRPr="00B55052">
        <w:rPr>
          <w:rFonts w:ascii="Times New Roman" w:hAnsi="Times New Roman" w:cs="Times New Roman"/>
          <w:sz w:val="28"/>
          <w:szCs w:val="28"/>
          <w:lang w:val="kk-KZ"/>
        </w:rPr>
        <w:t>журналистики</w:t>
      </w:r>
      <w:r w:rsidRPr="00B55052">
        <w:rPr>
          <w:rFonts w:ascii="Times New Roman" w:eastAsia="Times New Roman" w:hAnsi="Times New Roman" w:cs="Times New Roman"/>
          <w:sz w:val="28"/>
          <w:szCs w:val="28"/>
          <w:lang w:val="kk-KZ" w:eastAsia="ru-RU"/>
        </w:rPr>
        <w:t xml:space="preserve">  в</w:t>
      </w:r>
      <w:proofErr w:type="spellStart"/>
      <w:r w:rsidRPr="00B55052">
        <w:rPr>
          <w:rFonts w:ascii="Times New Roman" w:eastAsia="Times New Roman" w:hAnsi="Times New Roman" w:cs="Times New Roman"/>
          <w:sz w:val="28"/>
          <w:szCs w:val="28"/>
          <w:lang w:eastAsia="ru-RU"/>
        </w:rPr>
        <w:t>естник</w:t>
      </w:r>
      <w:proofErr w:type="spellEnd"/>
      <w:proofErr w:type="gramEnd"/>
      <w:r w:rsidRPr="00B55052">
        <w:rPr>
          <w:rFonts w:ascii="Times New Roman" w:eastAsia="Times New Roman" w:hAnsi="Times New Roman" w:cs="Times New Roman"/>
          <w:sz w:val="28"/>
          <w:szCs w:val="28"/>
          <w:lang w:eastAsia="ru-RU"/>
        </w:rPr>
        <w:t xml:space="preserve"> Московского университета. Серия 10. </w:t>
      </w:r>
      <w:proofErr w:type="gramStart"/>
      <w:r w:rsidRPr="00B55052">
        <w:rPr>
          <w:rFonts w:ascii="Times New Roman" w:eastAsia="Times New Roman" w:hAnsi="Times New Roman" w:cs="Times New Roman"/>
          <w:sz w:val="28"/>
          <w:szCs w:val="28"/>
          <w:lang w:eastAsia="ru-RU"/>
        </w:rPr>
        <w:t>Журналистика,  №</w:t>
      </w:r>
      <w:proofErr w:type="gramEnd"/>
      <w:r w:rsidRPr="00B55052">
        <w:rPr>
          <w:rFonts w:ascii="Times New Roman" w:eastAsia="Times New Roman" w:hAnsi="Times New Roman" w:cs="Times New Roman"/>
          <w:sz w:val="28"/>
          <w:szCs w:val="28"/>
          <w:lang w:eastAsia="ru-RU"/>
        </w:rPr>
        <w:t xml:space="preserve"> 4, 2010, C. 53-66</w:t>
      </w:r>
      <w:r w:rsidRPr="00B55052">
        <w:rPr>
          <w:rFonts w:ascii="Times New Roman" w:hAnsi="Times New Roman" w:cs="Times New Roman"/>
          <w:sz w:val="28"/>
          <w:szCs w:val="28"/>
          <w:lang w:val="kk-KZ"/>
        </w:rPr>
        <w:t>.</w:t>
      </w:r>
      <w:r w:rsidRPr="00160F94">
        <w:rPr>
          <w:rFonts w:ascii="Times New Roman" w:hAnsi="Times New Roman" w:cs="Times New Roman"/>
          <w:sz w:val="28"/>
          <w:szCs w:val="28"/>
        </w:rPr>
        <w:t xml:space="preserve"> </w:t>
      </w:r>
    </w:p>
    <w:p w:rsidR="00F53B78" w:rsidRPr="000719C1" w:rsidRDefault="00F53B78" w:rsidP="00F53B7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Жақып </w:t>
      </w:r>
      <w:r w:rsidRPr="009A23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Б.Ө. Қазақ публицистикасының қалыптасуы,дамуы.– Алматы: Білім, 2004.–368 бет. </w:t>
      </w:r>
    </w:p>
    <w:p w:rsidR="00F53B78" w:rsidRDefault="00F53B78" w:rsidP="00F53B78"/>
    <w:p w:rsidR="00F53B78" w:rsidRDefault="00F53B78" w:rsidP="00F53B78"/>
    <w:p w:rsidR="00150342" w:rsidRDefault="00150342">
      <w:bookmarkStart w:id="0" w:name="_GoBack"/>
      <w:bookmarkEnd w:id="0"/>
    </w:p>
    <w:sectPr w:rsidR="00150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067"/>
    <w:rsid w:val="00150342"/>
    <w:rsid w:val="00691067"/>
    <w:rsid w:val="00F53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E3F22-A3C2-4492-A581-C33A5C11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B7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3B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1017</Words>
  <Characters>5799</Characters>
  <Application>Microsoft Office Word</Application>
  <DocSecurity>0</DocSecurity>
  <Lines>48</Lines>
  <Paragraphs>13</Paragraphs>
  <ScaleCrop>false</ScaleCrop>
  <Company/>
  <LinksUpToDate>false</LinksUpToDate>
  <CharactersWithSpaces>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2017-07-14T07:22:00Z</dcterms:created>
  <dcterms:modified xsi:type="dcterms:W3CDTF">2017-07-14T07:22:00Z</dcterms:modified>
</cp:coreProperties>
</file>